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9CBAF" w14:textId="0C635E55" w:rsidR="003E0B8A" w:rsidRPr="00EC3B28" w:rsidRDefault="003E0B8A" w:rsidP="003E0B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Start w:id="2" w:name="_Hlk127524601"/>
      <w:bookmarkStart w:id="3" w:name="_Hlk31821325"/>
      <w:bookmarkStart w:id="4" w:name="_Hlk31821338"/>
      <w:bookmarkEnd w:id="0"/>
      <w:bookmarkEnd w:id="1"/>
      <w:r w:rsidRPr="0052514D">
        <w:rPr>
          <w:rFonts w:eastAsia="SimSun" w:cs="Arial"/>
          <w:b/>
          <w:sz w:val="24"/>
          <w:szCs w:val="24"/>
          <w:lang w:eastAsia="zh-CN"/>
        </w:rPr>
        <w:t>3</w:t>
      </w:r>
      <w:r>
        <w:rPr>
          <w:rFonts w:eastAsia="SimSun" w:cs="Arial"/>
          <w:b/>
          <w:sz w:val="24"/>
          <w:szCs w:val="24"/>
          <w:lang w:eastAsia="zh-CN"/>
        </w:rPr>
        <w:t>GPP TSG-RAN WG4 Meeting #11</w:t>
      </w:r>
      <w:r w:rsidR="00E32F33">
        <w:rPr>
          <w:rFonts w:eastAsia="SimSun" w:cs="Arial"/>
          <w:b/>
          <w:sz w:val="24"/>
          <w:szCs w:val="24"/>
          <w:lang w:eastAsia="zh-CN"/>
        </w:rPr>
        <w:t>4bis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E32F33">
        <w:rPr>
          <w:b/>
          <w:noProof/>
          <w:sz w:val="24"/>
        </w:rPr>
        <w:t>5</w:t>
      </w:r>
      <w:r w:rsidR="00A07D9C">
        <w:rPr>
          <w:b/>
          <w:noProof/>
          <w:sz w:val="24"/>
        </w:rPr>
        <w:t>03600</w:t>
      </w:r>
      <w:r w:rsidRPr="00EC3B28">
        <w:rPr>
          <w:b/>
          <w:noProof/>
          <w:sz w:val="24"/>
        </w:rPr>
        <w:fldChar w:fldCharType="end"/>
      </w:r>
    </w:p>
    <w:p w14:paraId="7267CDEA" w14:textId="710FBC0C" w:rsidR="003E0B8A" w:rsidRPr="003E0B8A" w:rsidRDefault="00E32F33" w:rsidP="00E32F33">
      <w:pPr>
        <w:pStyle w:val="CRCoverPage"/>
        <w:tabs>
          <w:tab w:val="right" w:pos="9639"/>
        </w:tabs>
        <w:spacing w:after="0"/>
        <w:rPr>
          <w:sz w:val="24"/>
        </w:rPr>
      </w:pPr>
      <w:r w:rsidRPr="001F6412">
        <w:rPr>
          <w:b/>
          <w:sz w:val="24"/>
        </w:rPr>
        <w:t>Wuhan, China, 07th – 11th April. 2025</w:t>
      </w:r>
    </w:p>
    <w:p w14:paraId="54EE13E7" w14:textId="77777777" w:rsidR="004E41FB" w:rsidRPr="003E0B8A" w:rsidRDefault="004E41FB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2"/>
    <w:bookmarkEnd w:id="3"/>
    <w:bookmarkEnd w:id="4"/>
    <w:p w14:paraId="01435736" w14:textId="5B268AF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_GoBack"/>
      <w:bookmarkEnd w:id="5"/>
      <w:r w:rsidR="00E32F33">
        <w:rPr>
          <w:rFonts w:ascii="Arial" w:hAnsi="Arial" w:cs="Arial"/>
          <w:b/>
          <w:sz w:val="22"/>
          <w:szCs w:val="22"/>
        </w:rPr>
        <w:t xml:space="preserve">Reply </w:t>
      </w:r>
      <w:r w:rsidR="003E0B8A">
        <w:rPr>
          <w:rFonts w:ascii="Arial" w:hAnsi="Arial" w:cs="Arial"/>
          <w:b/>
          <w:sz w:val="22"/>
          <w:szCs w:val="22"/>
        </w:rPr>
        <w:t xml:space="preserve">LS </w:t>
      </w:r>
      <w:r w:rsidR="00ED7718" w:rsidRPr="003E0B8A">
        <w:rPr>
          <w:rFonts w:ascii="Arial" w:hAnsi="Arial" w:cs="Arial"/>
          <w:b/>
          <w:sz w:val="22"/>
          <w:szCs w:val="22"/>
        </w:rPr>
        <w:t xml:space="preserve">on </w:t>
      </w:r>
      <w:r w:rsidR="003E0B8A" w:rsidRPr="003E0B8A">
        <w:rPr>
          <w:rFonts w:ascii="Arial" w:hAnsi="Arial" w:cs="Arial"/>
          <w:b/>
          <w:sz w:val="22"/>
          <w:szCs w:val="22"/>
        </w:rPr>
        <w:t>AdditionalSpectrumEmission</w:t>
      </w:r>
    </w:p>
    <w:p w14:paraId="0F756858" w14:textId="21226D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321D">
        <w:rPr>
          <w:rFonts w:ascii="Arial" w:hAnsi="Arial" w:cs="Arial"/>
          <w:b/>
          <w:bCs/>
          <w:sz w:val="22"/>
          <w:szCs w:val="22"/>
        </w:rPr>
        <w:t>R2-2501383(R4-2503113)</w:t>
      </w:r>
    </w:p>
    <w:p w14:paraId="2630B484" w14:textId="05111D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B33FD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8"/>
    <w:bookmarkEnd w:id="9"/>
    <w:bookmarkEnd w:id="10"/>
    <w:p w14:paraId="3B0023D0" w14:textId="1D6ECBD7" w:rsidR="00ED7718" w:rsidRPr="00ED7718" w:rsidRDefault="00B97703" w:rsidP="00ED7718">
      <w:pPr>
        <w:overflowPunct/>
        <w:autoSpaceDE/>
        <w:autoSpaceDN/>
        <w:adjustRightInd/>
        <w:spacing w:after="0"/>
        <w:textAlignment w:val="auto"/>
        <w:rPr>
          <w:rFonts w:ascii="맑은 고딕" w:eastAsia="맑은 고딕" w:hAnsi="맑은 고딕" w:cs="굴림"/>
          <w:sz w:val="22"/>
          <w:szCs w:val="22"/>
          <w:lang w:val="en-US"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7718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1B33FD" w:rsidRPr="001B33FD">
        <w:rPr>
          <w:rFonts w:ascii="Arial" w:eastAsia="SimSun" w:hAnsi="Arial" w:cs="Arial"/>
          <w:bCs/>
          <w:sz w:val="22"/>
          <w:szCs w:val="22"/>
          <w:lang w:val="en-US" w:eastAsia="zh-CN"/>
        </w:rPr>
        <w:t>NR_SL_enh2</w:t>
      </w:r>
      <w:r w:rsidR="00266585">
        <w:rPr>
          <w:rFonts w:ascii="Arial" w:eastAsia="SimSun" w:hAnsi="Arial" w:cs="Arial"/>
          <w:bCs/>
          <w:sz w:val="22"/>
          <w:szCs w:val="22"/>
          <w:lang w:val="en-US" w:eastAsia="zh-CN"/>
        </w:rPr>
        <w:t>-Core</w:t>
      </w:r>
    </w:p>
    <w:p w14:paraId="3589E1F1" w14:textId="02658D2F" w:rsidR="00B97703" w:rsidRPr="00ED771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3D9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4</w:t>
      </w:r>
    </w:p>
    <w:p w14:paraId="1691979C" w14:textId="7C9E85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6A71F37E" w14:textId="4573A0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E9EC2BC" w:rsidR="00B97703" w:rsidRPr="00493EB5" w:rsidRDefault="00B97703" w:rsidP="0086447F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7387">
        <w:rPr>
          <w:rFonts w:ascii="Arial" w:eastAsia="SimSun" w:hAnsi="Arial" w:cs="Arial"/>
          <w:sz w:val="22"/>
          <w:lang w:val="en-US" w:eastAsia="en-US"/>
        </w:rPr>
        <w:t>Yoonoh Yang</w:t>
      </w:r>
    </w:p>
    <w:p w14:paraId="10D8C31B" w14:textId="45BBCD1E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0D7387">
        <w:rPr>
          <w:rFonts w:ascii="Arial" w:eastAsia="SimSun" w:hAnsi="Arial" w:cs="Arial"/>
          <w:b/>
          <w:color w:val="0000FF"/>
          <w:sz w:val="22"/>
          <w:lang w:val="en-US" w:eastAsia="en-US"/>
        </w:rPr>
        <w:t>yoonoh.yang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@</w:t>
      </w:r>
      <w:r w:rsidR="00ED7718">
        <w:rPr>
          <w:rFonts w:ascii="Arial" w:eastAsia="SimSun" w:hAnsi="Arial" w:cs="Arial"/>
          <w:b/>
          <w:color w:val="0000FF"/>
          <w:sz w:val="22"/>
          <w:lang w:val="en-US" w:eastAsia="en-US"/>
        </w:rPr>
        <w:t>lge</w:t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60FC33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D7718">
        <w:rPr>
          <w:rFonts w:ascii="Arial" w:hAnsi="Arial" w:cs="Arial"/>
          <w:bCs/>
        </w:rPr>
        <w:t>N/A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18A00D1" w14:textId="0CF35BC8" w:rsidR="00E32F33" w:rsidRDefault="00E32F33" w:rsidP="00E32F33">
      <w:pPr>
        <w:spacing w:beforeLines="50" w:before="120" w:after="120" w:line="276" w:lineRule="auto"/>
        <w:jc w:val="both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/>
          <w:bCs/>
          <w:szCs w:val="22"/>
          <w:lang w:eastAsia="zh-CN"/>
        </w:rPr>
        <w:t xml:space="preserve">RAN4 </w:t>
      </w:r>
      <w:r>
        <w:rPr>
          <w:rFonts w:ascii="Arial" w:eastAsia="SimSun" w:hAnsi="Arial" w:cs="Arial" w:hint="eastAsia"/>
          <w:bCs/>
          <w:szCs w:val="22"/>
          <w:lang w:eastAsia="zh-CN"/>
        </w:rPr>
        <w:t>would like to thanks RAN</w:t>
      </w:r>
      <w:r>
        <w:rPr>
          <w:rFonts w:ascii="Arial" w:eastAsia="SimSun" w:hAnsi="Arial" w:cs="Arial"/>
          <w:bCs/>
          <w:szCs w:val="22"/>
          <w:lang w:eastAsia="zh-CN"/>
        </w:rPr>
        <w:t>2</w:t>
      </w:r>
      <w:r>
        <w:rPr>
          <w:rFonts w:ascii="Arial" w:eastAsia="SimSun" w:hAnsi="Arial" w:cs="Arial" w:hint="eastAsia"/>
          <w:bCs/>
          <w:szCs w:val="22"/>
          <w:lang w:eastAsia="zh-CN"/>
        </w:rPr>
        <w:t xml:space="preserve"> for the </w:t>
      </w:r>
      <w:r>
        <w:rPr>
          <w:rFonts w:ascii="Arial" w:eastAsia="SimSun" w:hAnsi="Arial" w:cs="Arial"/>
          <w:bCs/>
          <w:szCs w:val="22"/>
          <w:lang w:eastAsia="zh-CN"/>
        </w:rPr>
        <w:t xml:space="preserve">Reply </w:t>
      </w:r>
      <w:r>
        <w:rPr>
          <w:rFonts w:ascii="Arial" w:eastAsia="SimSun" w:hAnsi="Arial" w:cs="Arial" w:hint="eastAsia"/>
          <w:bCs/>
          <w:szCs w:val="22"/>
          <w:lang w:eastAsia="zh-CN"/>
        </w:rPr>
        <w:t>LS on additionalSpectrumEmission.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4037" w14:paraId="7A8F767E" w14:textId="77777777" w:rsidTr="00174037">
        <w:tc>
          <w:tcPr>
            <w:tcW w:w="9855" w:type="dxa"/>
          </w:tcPr>
          <w:p w14:paraId="6CC1C9B7" w14:textId="77777777" w:rsidR="00174037" w:rsidRDefault="00174037" w:rsidP="00174037">
            <w:pPr>
              <w:spacing w:beforeLines="50" w:before="120" w:after="120" w:line="276" w:lineRule="auto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 xml:space="preserve">RAN2 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would like to thanks RAN4 for the LS on additionalSpectrumEmission.</w:t>
            </w:r>
          </w:p>
          <w:p w14:paraId="61645AC1" w14:textId="77777777" w:rsidR="00174037" w:rsidRDefault="00174037" w:rsidP="00174037">
            <w:pPr>
              <w:spacing w:beforeLines="50" w:before="120" w:after="120" w:line="276" w:lineRule="auto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In the LS, RAN4 </w:t>
            </w:r>
            <w:r>
              <w:rPr>
                <w:rFonts w:ascii="Arial" w:eastAsia="맑은 고딕" w:hAnsi="Arial" w:cs="Arial"/>
                <w:bCs/>
                <w:szCs w:val="22"/>
                <w:lang w:eastAsia="ko-KR"/>
              </w:rPr>
              <w:t>ask RAN2 to introduce ‘AdditionalSpectrumEmission’ for NR SL Pre-configuration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. However, from RAN2 point of view, 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‘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AdditionalSpectrumEmission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’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 xml:space="preserve"> also needs to be introduced in SIB and dedicated RRC signaling, which has been supported in LTE SL.</w:t>
            </w:r>
          </w:p>
          <w:p w14:paraId="61FA7FE5" w14:textId="77777777" w:rsidR="00174037" w:rsidRDefault="00174037" w:rsidP="00174037">
            <w:pPr>
              <w:spacing w:beforeLines="50" w:before="120" w:after="120" w:line="276" w:lineRule="auto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</w:p>
          <w:p w14:paraId="62094F9A" w14:textId="77777777" w:rsidR="00174037" w:rsidRDefault="00174037" w:rsidP="00174037">
            <w:pPr>
              <w:spacing w:beforeLines="50" w:before="120" w:after="120" w:line="276" w:lineRule="auto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 xml:space="preserve">RAN2 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would like to ask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RAN4 to provide feedback on following question:</w:t>
            </w:r>
          </w:p>
          <w:p w14:paraId="250CE3E4" w14:textId="197D68DD" w:rsidR="00174037" w:rsidRPr="00174037" w:rsidRDefault="00174037" w:rsidP="00174037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Lines="50" w:before="120" w:after="120" w:line="276" w:lineRule="auto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If RAN4 thinks that the new NS value(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“</w:t>
            </w:r>
            <w:r>
              <w:rPr>
                <w:rFonts w:ascii="Arial" w:eastAsia="맑은 고딕" w:hAnsi="Arial" w:cs="Arial"/>
                <w:bCs/>
                <w:szCs w:val="22"/>
                <w:lang w:eastAsia="ko-KR"/>
              </w:rPr>
              <w:t>AdditionalSpectrumEmission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”</w:t>
            </w:r>
            <w:r>
              <w:rPr>
                <w:rFonts w:ascii="Arial" w:eastAsia="SimSun" w:hAnsi="Arial" w:cs="Arial" w:hint="eastAsia"/>
                <w:bCs/>
                <w:szCs w:val="22"/>
                <w:lang w:eastAsia="zh-CN"/>
              </w:rPr>
              <w:t>) signalling should be signalled both in SIB and in dedicated signalling? if the answer is no, what is the reason for this?</w:t>
            </w:r>
          </w:p>
        </w:tc>
      </w:tr>
    </w:tbl>
    <w:p w14:paraId="400E36D0" w14:textId="2A295C2E" w:rsidR="00E32F33" w:rsidRDefault="00E32F33" w:rsidP="00E32F33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</w:p>
    <w:p w14:paraId="0FC2265B" w14:textId="1601149E" w:rsidR="00E32F33" w:rsidRPr="00E32F33" w:rsidRDefault="00E32F33" w:rsidP="00E32F33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RAN4 would like to answer the following </w:t>
      </w:r>
      <w:r>
        <w:rPr>
          <w:rFonts w:ascii="Arial" w:eastAsia="맑은 고딕" w:hAnsi="Arial" w:cs="Arial"/>
          <w:bCs/>
          <w:szCs w:val="22"/>
          <w:lang w:eastAsia="ko-KR"/>
        </w:rPr>
        <w:t xml:space="preserve">RAN2 </w:t>
      </w:r>
      <w:r>
        <w:rPr>
          <w:rFonts w:ascii="Arial" w:eastAsia="맑은 고딕" w:hAnsi="Arial" w:cs="Arial" w:hint="eastAsia"/>
          <w:bCs/>
          <w:szCs w:val="22"/>
          <w:lang w:eastAsia="ko-KR"/>
        </w:rPr>
        <w:t>question.</w:t>
      </w:r>
    </w:p>
    <w:p w14:paraId="1FC96705" w14:textId="77777777" w:rsidR="00E32F33" w:rsidRDefault="00E32F33" w:rsidP="00E32F33">
      <w:pPr>
        <w:numPr>
          <w:ilvl w:val="0"/>
          <w:numId w:val="12"/>
        </w:numPr>
        <w:overflowPunct/>
        <w:autoSpaceDE/>
        <w:autoSpaceDN/>
        <w:adjustRightInd/>
        <w:spacing w:beforeLines="50" w:before="120" w:after="120" w:line="276" w:lineRule="auto"/>
        <w:jc w:val="both"/>
        <w:textAlignment w:val="auto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 w:hint="eastAsia"/>
          <w:bCs/>
          <w:szCs w:val="22"/>
          <w:lang w:eastAsia="zh-CN"/>
        </w:rPr>
        <w:t>If RAN4 thinks that the new NS value(</w:t>
      </w:r>
      <w:r>
        <w:rPr>
          <w:rFonts w:ascii="Arial" w:eastAsia="SimSun" w:hAnsi="Arial" w:cs="Arial"/>
          <w:bCs/>
          <w:szCs w:val="22"/>
          <w:lang w:eastAsia="zh-CN"/>
        </w:rPr>
        <w:t>“</w:t>
      </w:r>
      <w:r>
        <w:rPr>
          <w:rFonts w:ascii="Arial" w:eastAsia="맑은 고딕" w:hAnsi="Arial" w:cs="Arial"/>
          <w:bCs/>
          <w:szCs w:val="22"/>
          <w:lang w:eastAsia="ko-KR"/>
        </w:rPr>
        <w:t>AdditionalSpectrumEmission</w:t>
      </w:r>
      <w:r>
        <w:rPr>
          <w:rFonts w:ascii="Arial" w:eastAsia="SimSun" w:hAnsi="Arial" w:cs="Arial"/>
          <w:bCs/>
          <w:szCs w:val="22"/>
          <w:lang w:eastAsia="zh-CN"/>
        </w:rPr>
        <w:t>”</w:t>
      </w:r>
      <w:r>
        <w:rPr>
          <w:rFonts w:ascii="Arial" w:eastAsia="SimSun" w:hAnsi="Arial" w:cs="Arial" w:hint="eastAsia"/>
          <w:bCs/>
          <w:szCs w:val="22"/>
          <w:lang w:eastAsia="zh-CN"/>
        </w:rPr>
        <w:t>) signalling should be signalled both in SIB and in dedicated signalling? if the answer is no, what is the reason for this?</w:t>
      </w:r>
    </w:p>
    <w:p w14:paraId="688E2E10" w14:textId="4A82AA4E" w:rsidR="00E32F33" w:rsidRDefault="00E32F33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eastAsia="맑은 고딕" w:hAnsi="Arial" w:cs="Arial" w:hint="eastAsia"/>
          <w:bCs/>
          <w:szCs w:val="22"/>
          <w:lang w:eastAsia="ko-KR"/>
        </w:rPr>
        <w:t>RAN4 answer : Yes</w:t>
      </w:r>
    </w:p>
    <w:p w14:paraId="11CC3E9E" w14:textId="638AE36D" w:rsidR="00E32F33" w:rsidRDefault="00E32F33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eastAsia="ko-KR"/>
        </w:rPr>
      </w:pPr>
    </w:p>
    <w:p w14:paraId="4A829C57" w14:textId="286AA682" w:rsidR="00E32F33" w:rsidRDefault="00E32F33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맑은 고딕" w:hAnsi="Arial" w:cs="Arial"/>
          <w:bCs/>
          <w:szCs w:val="22"/>
          <w:lang w:eastAsia="ko-KR"/>
        </w:rPr>
        <w:t>As mentioned in the previous RAN4 LS, e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xisting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ED7718">
        <w:rPr>
          <w:rFonts w:ascii="Arial" w:eastAsia="SimSun" w:hAnsi="Arial" w:cs="Arial"/>
          <w:bCs/>
          <w:szCs w:val="22"/>
          <w:lang w:val="en-US" w:eastAsia="zh-CN"/>
        </w:rPr>
        <w:t xml:space="preserve">4 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>specification</w:t>
      </w:r>
      <w:r w:rsidR="00EB33DE">
        <w:rPr>
          <w:rFonts w:ascii="Arial" w:eastAsia="SimSun" w:hAnsi="Arial" w:cs="Arial"/>
          <w:bCs/>
          <w:szCs w:val="22"/>
          <w:lang w:val="en-US" w:eastAsia="zh-CN"/>
        </w:rPr>
        <w:t xml:space="preserve"> (Rel-16 to Rel-18) define</w:t>
      </w:r>
      <w:r w:rsidR="001B33FD">
        <w:rPr>
          <w:rFonts w:ascii="Arial" w:eastAsia="SimSun" w:hAnsi="Arial" w:cs="Arial"/>
          <w:bCs/>
          <w:szCs w:val="22"/>
          <w:lang w:val="en-US" w:eastAsia="zh-CN"/>
        </w:rPr>
        <w:t>s</w:t>
      </w:r>
      <w:r w:rsidR="0086447F">
        <w:rPr>
          <w:rFonts w:ascii="Arial" w:eastAsia="SimSun" w:hAnsi="Arial" w:cs="Arial"/>
          <w:bCs/>
          <w:szCs w:val="22"/>
          <w:lang w:val="en-US" w:eastAsia="zh-CN"/>
        </w:rPr>
        <w:t xml:space="preserve"> that additional emissi</w:t>
      </w:r>
      <w:r>
        <w:rPr>
          <w:rFonts w:ascii="Arial" w:eastAsia="SimSun" w:hAnsi="Arial" w:cs="Arial"/>
          <w:bCs/>
          <w:szCs w:val="22"/>
          <w:lang w:val="en-US" w:eastAsia="zh-CN"/>
        </w:rPr>
        <w:t>on requirements for NR sidelink.</w:t>
      </w:r>
      <w:r w:rsidR="00800811" w:rsidRPr="00800811">
        <w:rPr>
          <w:rFonts w:ascii="Arial" w:hAnsi="Arial" w:cs="Arial"/>
        </w:rPr>
        <w:t xml:space="preserve"> </w:t>
      </w:r>
      <w:r w:rsidR="00800811">
        <w:rPr>
          <w:rFonts w:ascii="Arial" w:hAnsi="Arial" w:cs="Arial"/>
        </w:rPr>
        <w:t>Therefore, if possible, this field shall be supported from Rel-16 onwards.</w:t>
      </w:r>
    </w:p>
    <w:p w14:paraId="2723CB0C" w14:textId="5111DF1C" w:rsidR="00800811" w:rsidRDefault="00800811" w:rsidP="00E32F33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</w:rPr>
      </w:pP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RAN2 to introduce ‘AdditionalSpectrumEmission’ both </w:t>
      </w:r>
      <w:r>
        <w:rPr>
          <w:rFonts w:ascii="Arial" w:eastAsia="SimSun" w:hAnsi="Arial" w:cs="Arial"/>
          <w:bCs/>
          <w:szCs w:val="22"/>
          <w:lang w:eastAsia="zh-CN"/>
        </w:rPr>
        <w:t>in SIB and dedicated RRC signalling from Rel-16 onwards</w:t>
      </w:r>
      <w:r>
        <w:rPr>
          <w:rFonts w:ascii="Arial" w:hAnsi="Arial" w:cs="Arial"/>
        </w:rPr>
        <w:t>.</w:t>
      </w:r>
    </w:p>
    <w:p w14:paraId="120E68CA" w14:textId="5509C31D" w:rsidR="00ED7718" w:rsidRDefault="00ED771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EF3883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A280C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</w:p>
    <w:p w14:paraId="5D56E958" w14:textId="77777777" w:rsidR="00C43227" w:rsidRDefault="00EA280C" w:rsidP="00C43227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C43227" w:rsidRPr="00C024F9">
        <w:rPr>
          <w:rFonts w:ascii="Arial" w:hAnsi="Arial" w:cs="Arial"/>
        </w:rPr>
        <w:t>RAN</w:t>
      </w:r>
      <w:r w:rsidR="00C43227">
        <w:rPr>
          <w:rFonts w:ascii="Arial" w:hAnsi="Arial" w:cs="Arial"/>
        </w:rPr>
        <w:t>4</w:t>
      </w:r>
      <w:r w:rsidR="00C43227" w:rsidRPr="00C024F9">
        <w:rPr>
          <w:rFonts w:ascii="Arial" w:hAnsi="Arial" w:cs="Arial"/>
        </w:rPr>
        <w:t xml:space="preserve"> respectfully a</w:t>
      </w:r>
      <w:r w:rsidR="00C43227">
        <w:rPr>
          <w:rFonts w:ascii="Arial" w:hAnsi="Arial" w:cs="Arial"/>
        </w:rPr>
        <w:t xml:space="preserve">sks </w:t>
      </w:r>
      <w:r w:rsidR="00C43227">
        <w:rPr>
          <w:rFonts w:ascii="Arial" w:eastAsia="맑은 고딕" w:hAnsi="Arial" w:cs="Arial"/>
          <w:bCs/>
          <w:szCs w:val="22"/>
          <w:lang w:val="en-US" w:eastAsia="ko-KR"/>
        </w:rPr>
        <w:t xml:space="preserve">RAN2 to introduce ‘AdditionalSpectrumEmission’ both </w:t>
      </w:r>
      <w:r w:rsidR="00C43227">
        <w:rPr>
          <w:rFonts w:ascii="Arial" w:eastAsia="SimSun" w:hAnsi="Arial" w:cs="Arial"/>
          <w:bCs/>
          <w:szCs w:val="22"/>
          <w:lang w:eastAsia="zh-CN"/>
        </w:rPr>
        <w:t>in SIB and dedicated RRC signalling from Rel-16 onwards</w:t>
      </w:r>
      <w:r w:rsidR="00C43227">
        <w:rPr>
          <w:rFonts w:ascii="Arial" w:hAnsi="Arial" w:cs="Arial"/>
        </w:rPr>
        <w:t>.</w:t>
      </w:r>
    </w:p>
    <w:p w14:paraId="7BEB8B1A" w14:textId="7CF3B62D" w:rsidR="00EA280C" w:rsidRPr="00C024F9" w:rsidRDefault="00EA280C" w:rsidP="00EA280C">
      <w:pPr>
        <w:spacing w:after="120"/>
        <w:jc w:val="both"/>
        <w:rPr>
          <w:rFonts w:ascii="Arial" w:hAnsi="Arial" w:cs="Arial"/>
        </w:rPr>
      </w:pPr>
    </w:p>
    <w:p w14:paraId="4FB8B459" w14:textId="77777777" w:rsidR="00EA280C" w:rsidRPr="00EA280C" w:rsidRDefault="00EA280C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eastAsia="zh-CN"/>
        </w:rPr>
      </w:pP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25C82FD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EA280C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B07399" w14:textId="1AA97315" w:rsidR="00800811" w:rsidRPr="00800811" w:rsidRDefault="00800811" w:rsidP="00800811">
      <w:pPr>
        <w:pStyle w:val="LGTdoc"/>
        <w:spacing w:afterLines="0"/>
        <w:rPr>
          <w:rFonts w:ascii="Arial" w:eastAsia="맑은 고딕" w:hAnsi="Arial" w:cs="Arial"/>
          <w:bCs/>
          <w:sz w:val="20"/>
          <w:szCs w:val="20"/>
        </w:rPr>
      </w:pPr>
      <w:r w:rsidRPr="00800811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800811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SG-RAN WG4 Meeting #115     </w:t>
      </w:r>
      <w:r w:rsidRPr="00800811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800811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</w:t>
      </w:r>
      <w:r w:rsidR="0074321D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 </w:t>
      </w:r>
      <w:r w:rsidRPr="00800811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</w:t>
      </w:r>
      <w:r w:rsidRPr="00800811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>19-23 May</w:t>
      </w:r>
      <w:r w:rsidRPr="00800811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, 2025</w:t>
      </w:r>
      <w:r w:rsidRPr="00800811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  </w:t>
      </w:r>
      <w:r w:rsidRPr="00800811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800811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Pr="00800811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            </w:t>
      </w:r>
      <w:r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 </w:t>
      </w:r>
      <w:r w:rsidRPr="00800811">
        <w:rPr>
          <w:rFonts w:ascii="Arial" w:eastAsia="SimSun" w:hAnsi="Arial" w:cs="Arial"/>
          <w:bCs/>
          <w:kern w:val="0"/>
          <w:sz w:val="20"/>
          <w:szCs w:val="20"/>
          <w:lang w:eastAsia="zh-CN"/>
        </w:rPr>
        <w:t xml:space="preserve"> </w:t>
      </w:r>
      <w:r w:rsidRPr="00800811">
        <w:rPr>
          <w:rFonts w:ascii="Arial" w:eastAsia="DengXian" w:hAnsi="Arial" w:cs="Arial" w:hint="eastAsia"/>
          <w:sz w:val="20"/>
          <w:szCs w:val="20"/>
          <w:lang w:eastAsia="zh-CN"/>
        </w:rPr>
        <w:t>Malta , MT</w:t>
      </w:r>
    </w:p>
    <w:p w14:paraId="0B2D6E77" w14:textId="56274F6E" w:rsidR="0074321D" w:rsidRPr="007A1541" w:rsidRDefault="0074321D" w:rsidP="0074321D">
      <w:pPr>
        <w:pStyle w:val="LGTdoc"/>
        <w:spacing w:afterLines="0"/>
        <w:rPr>
          <w:rFonts w:ascii="Arial" w:eastAsia="맑은 고딕" w:hAnsi="Arial" w:cs="Arial"/>
          <w:bCs/>
          <w:sz w:val="21"/>
        </w:rPr>
      </w:pPr>
      <w:r w:rsidRPr="00F60757">
        <w:rPr>
          <w:rFonts w:ascii="Arial" w:eastAsia="MS Mincho" w:hAnsi="Arial" w:cs="Arial" w:hint="eastAsia"/>
          <w:bCs/>
          <w:kern w:val="0"/>
          <w:sz w:val="20"/>
          <w:szCs w:val="20"/>
          <w:lang w:eastAsia="ja-JP"/>
        </w:rPr>
        <w:t>T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SG-RAN WG4 Meeting #1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16     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25-29 August, 2025</w:t>
      </w:r>
      <w:r w:rsidRPr="00F60757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ab/>
        <w:t xml:space="preserve">             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 xml:space="preserve"> </w:t>
      </w:r>
      <w:r w:rsidRPr="00F60757">
        <w:rPr>
          <w:rFonts w:ascii="Arial" w:eastAsia="SimSun" w:hAnsi="Arial" w:cs="Arial" w:hint="eastAsia"/>
          <w:bCs/>
          <w:kern w:val="0"/>
          <w:sz w:val="20"/>
          <w:szCs w:val="20"/>
          <w:lang w:eastAsia="zh-CN"/>
        </w:rPr>
        <w:tab/>
      </w:r>
      <w:r w:rsidRPr="00800811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         </w:t>
      </w:r>
      <w:r w:rsidRPr="0074321D">
        <w:t xml:space="preserve"> </w:t>
      </w:r>
      <w:r w:rsidRPr="0074321D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Bengaluru</w:t>
      </w:r>
      <w:r w:rsidRPr="00800811"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 xml:space="preserve">, </w:t>
      </w:r>
      <w:r>
        <w:rPr>
          <w:rFonts w:ascii="Arial" w:eastAsia="MS Mincho" w:hAnsi="Arial" w:cs="Arial"/>
          <w:bCs/>
          <w:kern w:val="0"/>
          <w:sz w:val="20"/>
          <w:szCs w:val="20"/>
          <w:lang w:eastAsia="ja-JP"/>
        </w:rPr>
        <w:t>IN</w:t>
      </w:r>
    </w:p>
    <w:p w14:paraId="2DFAC692" w14:textId="3A4ADE1E" w:rsidR="002F1940" w:rsidRPr="0074321D" w:rsidRDefault="002F1940" w:rsidP="00EA280C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</w:p>
    <w:sectPr w:rsidR="002F1940" w:rsidRPr="007432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BD70A" w14:textId="77777777" w:rsidR="00E87D01" w:rsidRDefault="00E87D01">
      <w:pPr>
        <w:spacing w:after="0"/>
      </w:pPr>
      <w:r>
        <w:separator/>
      </w:r>
    </w:p>
  </w:endnote>
  <w:endnote w:type="continuationSeparator" w:id="0">
    <w:p w14:paraId="75200501" w14:textId="77777777" w:rsidR="00E87D01" w:rsidRDefault="00E87D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2C2ED" w14:textId="77777777" w:rsidR="00E87D01" w:rsidRDefault="00E87D01">
      <w:pPr>
        <w:spacing w:after="0"/>
      </w:pPr>
      <w:r>
        <w:separator/>
      </w:r>
    </w:p>
  </w:footnote>
  <w:footnote w:type="continuationSeparator" w:id="0">
    <w:p w14:paraId="46FAFEF2" w14:textId="77777777" w:rsidR="00E87D01" w:rsidRDefault="00E87D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3DA3312"/>
    <w:multiLevelType w:val="singleLevel"/>
    <w:tmpl w:val="D3DA33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9"/>
  </w:num>
  <w:num w:numId="6">
    <w:abstractNumId w:val="10"/>
  </w:num>
  <w:num w:numId="7">
    <w:abstractNumId w:val="7"/>
  </w:num>
  <w:num w:numId="8">
    <w:abstractNumId w:val="6"/>
  </w:num>
  <w:num w:numId="9">
    <w:abstractNumId w:val="11"/>
  </w:num>
  <w:num w:numId="10">
    <w:abstractNumId w:val="8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7F23"/>
    <w:rsid w:val="00031AF5"/>
    <w:rsid w:val="00033439"/>
    <w:rsid w:val="00041A61"/>
    <w:rsid w:val="00047100"/>
    <w:rsid w:val="00066D23"/>
    <w:rsid w:val="00070A69"/>
    <w:rsid w:val="000938A7"/>
    <w:rsid w:val="000940BC"/>
    <w:rsid w:val="000A5CC9"/>
    <w:rsid w:val="000A77A1"/>
    <w:rsid w:val="000B2E7D"/>
    <w:rsid w:val="000C0A6C"/>
    <w:rsid w:val="000C6DE9"/>
    <w:rsid w:val="000D0E03"/>
    <w:rsid w:val="000D7387"/>
    <w:rsid w:val="000D7A79"/>
    <w:rsid w:val="000E349E"/>
    <w:rsid w:val="000E74B8"/>
    <w:rsid w:val="000F25E0"/>
    <w:rsid w:val="000F6242"/>
    <w:rsid w:val="000F71C2"/>
    <w:rsid w:val="001008EB"/>
    <w:rsid w:val="00130C31"/>
    <w:rsid w:val="001321DF"/>
    <w:rsid w:val="0016244E"/>
    <w:rsid w:val="00164B53"/>
    <w:rsid w:val="00174037"/>
    <w:rsid w:val="0017533F"/>
    <w:rsid w:val="00192DB8"/>
    <w:rsid w:val="001B2DD1"/>
    <w:rsid w:val="001B33FD"/>
    <w:rsid w:val="001F417B"/>
    <w:rsid w:val="00203BA2"/>
    <w:rsid w:val="002059D5"/>
    <w:rsid w:val="002100A2"/>
    <w:rsid w:val="00216D44"/>
    <w:rsid w:val="0025318E"/>
    <w:rsid w:val="00266585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3676"/>
    <w:rsid w:val="002F4B58"/>
    <w:rsid w:val="003012AE"/>
    <w:rsid w:val="00305882"/>
    <w:rsid w:val="00311EE0"/>
    <w:rsid w:val="00372EE8"/>
    <w:rsid w:val="00383545"/>
    <w:rsid w:val="003872C5"/>
    <w:rsid w:val="0039565E"/>
    <w:rsid w:val="003957CB"/>
    <w:rsid w:val="003A6578"/>
    <w:rsid w:val="003A6C49"/>
    <w:rsid w:val="003B2B4F"/>
    <w:rsid w:val="003C6B05"/>
    <w:rsid w:val="003C7E22"/>
    <w:rsid w:val="003E0B8A"/>
    <w:rsid w:val="003F639B"/>
    <w:rsid w:val="004064FC"/>
    <w:rsid w:val="00417F36"/>
    <w:rsid w:val="00422864"/>
    <w:rsid w:val="00433500"/>
    <w:rsid w:val="00433F71"/>
    <w:rsid w:val="004371FC"/>
    <w:rsid w:val="0044063E"/>
    <w:rsid w:val="00440D43"/>
    <w:rsid w:val="00444EBC"/>
    <w:rsid w:val="00456D8E"/>
    <w:rsid w:val="00490390"/>
    <w:rsid w:val="00490945"/>
    <w:rsid w:val="00493EB5"/>
    <w:rsid w:val="00497A79"/>
    <w:rsid w:val="004A29D4"/>
    <w:rsid w:val="004B0BAD"/>
    <w:rsid w:val="004B0D02"/>
    <w:rsid w:val="004E3939"/>
    <w:rsid w:val="004E41FB"/>
    <w:rsid w:val="004E4736"/>
    <w:rsid w:val="004E70AB"/>
    <w:rsid w:val="0050376C"/>
    <w:rsid w:val="00521EB9"/>
    <w:rsid w:val="0052273B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60A78"/>
    <w:rsid w:val="006F284A"/>
    <w:rsid w:val="007205D9"/>
    <w:rsid w:val="0074321D"/>
    <w:rsid w:val="007446A7"/>
    <w:rsid w:val="00747A19"/>
    <w:rsid w:val="00750FB3"/>
    <w:rsid w:val="007812C8"/>
    <w:rsid w:val="00781CD0"/>
    <w:rsid w:val="007B0F9A"/>
    <w:rsid w:val="007C536A"/>
    <w:rsid w:val="007F4B57"/>
    <w:rsid w:val="007F4F92"/>
    <w:rsid w:val="00800811"/>
    <w:rsid w:val="008027C0"/>
    <w:rsid w:val="00815062"/>
    <w:rsid w:val="008243B5"/>
    <w:rsid w:val="0082486E"/>
    <w:rsid w:val="00842874"/>
    <w:rsid w:val="008470E7"/>
    <w:rsid w:val="008544D1"/>
    <w:rsid w:val="0086447F"/>
    <w:rsid w:val="008709FA"/>
    <w:rsid w:val="008A4D74"/>
    <w:rsid w:val="008B00D6"/>
    <w:rsid w:val="008B2C1E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84F72"/>
    <w:rsid w:val="0099764C"/>
    <w:rsid w:val="009F4E21"/>
    <w:rsid w:val="00A02077"/>
    <w:rsid w:val="00A06701"/>
    <w:rsid w:val="00A07D9C"/>
    <w:rsid w:val="00A40357"/>
    <w:rsid w:val="00A4254F"/>
    <w:rsid w:val="00A4418C"/>
    <w:rsid w:val="00A53DA7"/>
    <w:rsid w:val="00A56100"/>
    <w:rsid w:val="00A66DA8"/>
    <w:rsid w:val="00A72271"/>
    <w:rsid w:val="00A73852"/>
    <w:rsid w:val="00A73AAC"/>
    <w:rsid w:val="00A87F0C"/>
    <w:rsid w:val="00A961D6"/>
    <w:rsid w:val="00AA5EA6"/>
    <w:rsid w:val="00AB50E6"/>
    <w:rsid w:val="00AC169F"/>
    <w:rsid w:val="00AC4836"/>
    <w:rsid w:val="00AE67C5"/>
    <w:rsid w:val="00AE7758"/>
    <w:rsid w:val="00AF1973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84FC2"/>
    <w:rsid w:val="00B97703"/>
    <w:rsid w:val="00BB1C1F"/>
    <w:rsid w:val="00BC1453"/>
    <w:rsid w:val="00BE0813"/>
    <w:rsid w:val="00C0554E"/>
    <w:rsid w:val="00C43227"/>
    <w:rsid w:val="00C53A55"/>
    <w:rsid w:val="00C55888"/>
    <w:rsid w:val="00C63098"/>
    <w:rsid w:val="00C7532D"/>
    <w:rsid w:val="00C846E4"/>
    <w:rsid w:val="00C93690"/>
    <w:rsid w:val="00CA02CA"/>
    <w:rsid w:val="00CB614B"/>
    <w:rsid w:val="00CC1D74"/>
    <w:rsid w:val="00CC6489"/>
    <w:rsid w:val="00CC75D3"/>
    <w:rsid w:val="00CD363B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B08FF"/>
    <w:rsid w:val="00DC5460"/>
    <w:rsid w:val="00DF309C"/>
    <w:rsid w:val="00DF420D"/>
    <w:rsid w:val="00E2681C"/>
    <w:rsid w:val="00E302FE"/>
    <w:rsid w:val="00E31E3E"/>
    <w:rsid w:val="00E32F33"/>
    <w:rsid w:val="00E35EB7"/>
    <w:rsid w:val="00E40934"/>
    <w:rsid w:val="00E87D01"/>
    <w:rsid w:val="00EA280C"/>
    <w:rsid w:val="00EB00C9"/>
    <w:rsid w:val="00EB33DE"/>
    <w:rsid w:val="00EB534F"/>
    <w:rsid w:val="00EC3D98"/>
    <w:rsid w:val="00EC4363"/>
    <w:rsid w:val="00EC4E84"/>
    <w:rsid w:val="00ED655E"/>
    <w:rsid w:val="00ED7718"/>
    <w:rsid w:val="00EE33B6"/>
    <w:rsid w:val="00EF03E8"/>
    <w:rsid w:val="00EF28B8"/>
    <w:rsid w:val="00F05C15"/>
    <w:rsid w:val="00F52490"/>
    <w:rsid w:val="00F5323D"/>
    <w:rsid w:val="00F87990"/>
    <w:rsid w:val="00F92860"/>
    <w:rsid w:val="00FA16BB"/>
    <w:rsid w:val="00FA19B0"/>
    <w:rsid w:val="00FC696F"/>
    <w:rsid w:val="00FF1773"/>
    <w:rsid w:val="00FF1CFB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1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4E41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E41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E41F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E41F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E41F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E41FB"/>
    <w:pPr>
      <w:outlineLvl w:val="5"/>
    </w:pPr>
  </w:style>
  <w:style w:type="paragraph" w:styleId="7">
    <w:name w:val="heading 7"/>
    <w:basedOn w:val="H6"/>
    <w:next w:val="a"/>
    <w:qFormat/>
    <w:rsid w:val="004E41FB"/>
    <w:pPr>
      <w:outlineLvl w:val="6"/>
    </w:pPr>
  </w:style>
  <w:style w:type="paragraph" w:styleId="8">
    <w:name w:val="heading 8"/>
    <w:basedOn w:val="1"/>
    <w:next w:val="a"/>
    <w:qFormat/>
    <w:rsid w:val="004E41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E41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4E41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4E41FB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E41F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4E41FB"/>
    <w:pPr>
      <w:spacing w:before="180"/>
      <w:ind w:left="2693" w:hanging="2693"/>
    </w:pPr>
    <w:rPr>
      <w:b/>
    </w:rPr>
  </w:style>
  <w:style w:type="paragraph" w:styleId="10">
    <w:name w:val="toc 1"/>
    <w:semiHidden/>
    <w:rsid w:val="004E41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41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4E41FB"/>
    <w:pPr>
      <w:ind w:left="1701" w:hanging="1701"/>
    </w:pPr>
  </w:style>
  <w:style w:type="paragraph" w:styleId="40">
    <w:name w:val="toc 4"/>
    <w:basedOn w:val="30"/>
    <w:semiHidden/>
    <w:rsid w:val="004E41FB"/>
    <w:pPr>
      <w:ind w:left="1418" w:hanging="1418"/>
    </w:pPr>
  </w:style>
  <w:style w:type="paragraph" w:styleId="30">
    <w:name w:val="toc 3"/>
    <w:basedOn w:val="21"/>
    <w:semiHidden/>
    <w:rsid w:val="004E41FB"/>
    <w:pPr>
      <w:ind w:left="1134" w:hanging="1134"/>
    </w:pPr>
  </w:style>
  <w:style w:type="paragraph" w:styleId="21">
    <w:name w:val="toc 2"/>
    <w:basedOn w:val="10"/>
    <w:semiHidden/>
    <w:rsid w:val="004E41F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E41FB"/>
    <w:pPr>
      <w:ind w:left="284"/>
    </w:pPr>
  </w:style>
  <w:style w:type="paragraph" w:styleId="11">
    <w:name w:val="index 1"/>
    <w:basedOn w:val="a"/>
    <w:semiHidden/>
    <w:rsid w:val="004E41FB"/>
    <w:pPr>
      <w:keepLines/>
      <w:spacing w:after="0"/>
    </w:pPr>
  </w:style>
  <w:style w:type="paragraph" w:customStyle="1" w:styleId="ZH">
    <w:name w:val="ZH"/>
    <w:rsid w:val="004E41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4E41FB"/>
    <w:pPr>
      <w:outlineLvl w:val="9"/>
    </w:pPr>
  </w:style>
  <w:style w:type="paragraph" w:styleId="23">
    <w:name w:val="List Number 2"/>
    <w:basedOn w:val="ac"/>
    <w:semiHidden/>
    <w:rsid w:val="004E41FB"/>
    <w:pPr>
      <w:ind w:left="851"/>
    </w:pPr>
  </w:style>
  <w:style w:type="character" w:styleId="ad">
    <w:name w:val="footnote reference"/>
    <w:basedOn w:val="a0"/>
    <w:semiHidden/>
    <w:rsid w:val="004E41F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E41FB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sid w:val="004E41FB"/>
    <w:rPr>
      <w:b/>
    </w:rPr>
  </w:style>
  <w:style w:type="paragraph" w:customStyle="1" w:styleId="TAC">
    <w:name w:val="TAC"/>
    <w:basedOn w:val="TAL"/>
    <w:rsid w:val="004E41FB"/>
    <w:pPr>
      <w:jc w:val="center"/>
    </w:pPr>
  </w:style>
  <w:style w:type="paragraph" w:customStyle="1" w:styleId="TF">
    <w:name w:val="TF"/>
    <w:basedOn w:val="TH"/>
    <w:rsid w:val="004E41FB"/>
    <w:pPr>
      <w:keepNext w:val="0"/>
      <w:spacing w:before="0" w:after="240"/>
    </w:pPr>
  </w:style>
  <w:style w:type="paragraph" w:customStyle="1" w:styleId="NO">
    <w:name w:val="NO"/>
    <w:basedOn w:val="a"/>
    <w:rsid w:val="004E41FB"/>
    <w:pPr>
      <w:keepLines/>
      <w:ind w:left="1135" w:hanging="851"/>
    </w:pPr>
  </w:style>
  <w:style w:type="paragraph" w:styleId="90">
    <w:name w:val="toc 9"/>
    <w:basedOn w:val="80"/>
    <w:semiHidden/>
    <w:rsid w:val="004E41FB"/>
    <w:pPr>
      <w:ind w:left="1418" w:hanging="1418"/>
    </w:pPr>
  </w:style>
  <w:style w:type="paragraph" w:customStyle="1" w:styleId="EX">
    <w:name w:val="EX"/>
    <w:basedOn w:val="a"/>
    <w:rsid w:val="004E41FB"/>
    <w:pPr>
      <w:keepLines/>
      <w:ind w:left="1702" w:hanging="1418"/>
    </w:pPr>
  </w:style>
  <w:style w:type="paragraph" w:customStyle="1" w:styleId="FP">
    <w:name w:val="FP"/>
    <w:basedOn w:val="a"/>
    <w:rsid w:val="004E41FB"/>
    <w:pPr>
      <w:spacing w:after="0"/>
    </w:pPr>
  </w:style>
  <w:style w:type="paragraph" w:customStyle="1" w:styleId="LD">
    <w:name w:val="LD"/>
    <w:rsid w:val="004E41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41FB"/>
    <w:pPr>
      <w:spacing w:after="0"/>
    </w:pPr>
  </w:style>
  <w:style w:type="paragraph" w:customStyle="1" w:styleId="EW">
    <w:name w:val="EW"/>
    <w:basedOn w:val="EX"/>
    <w:rsid w:val="004E41FB"/>
    <w:pPr>
      <w:spacing w:after="0"/>
    </w:pPr>
  </w:style>
  <w:style w:type="paragraph" w:styleId="60">
    <w:name w:val="toc 6"/>
    <w:basedOn w:val="50"/>
    <w:next w:val="a"/>
    <w:semiHidden/>
    <w:rsid w:val="004E41FB"/>
    <w:pPr>
      <w:ind w:left="1985" w:hanging="1985"/>
    </w:pPr>
  </w:style>
  <w:style w:type="paragraph" w:styleId="70">
    <w:name w:val="toc 7"/>
    <w:basedOn w:val="60"/>
    <w:next w:val="a"/>
    <w:semiHidden/>
    <w:rsid w:val="004E41FB"/>
    <w:pPr>
      <w:ind w:left="2268" w:hanging="2268"/>
    </w:pPr>
  </w:style>
  <w:style w:type="paragraph" w:styleId="24">
    <w:name w:val="List Bullet 2"/>
    <w:basedOn w:val="af"/>
    <w:semiHidden/>
    <w:rsid w:val="004E41FB"/>
    <w:pPr>
      <w:ind w:left="851"/>
    </w:pPr>
  </w:style>
  <w:style w:type="paragraph" w:styleId="31">
    <w:name w:val="List Bullet 3"/>
    <w:basedOn w:val="24"/>
    <w:semiHidden/>
    <w:rsid w:val="004E41FB"/>
    <w:pPr>
      <w:ind w:left="1135"/>
    </w:pPr>
  </w:style>
  <w:style w:type="paragraph" w:styleId="ac">
    <w:name w:val="List Number"/>
    <w:basedOn w:val="a7"/>
    <w:semiHidden/>
    <w:rsid w:val="004E41FB"/>
  </w:style>
  <w:style w:type="paragraph" w:customStyle="1" w:styleId="EQ">
    <w:name w:val="EQ"/>
    <w:basedOn w:val="a"/>
    <w:next w:val="a"/>
    <w:rsid w:val="004E41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E41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1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1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41FB"/>
    <w:pPr>
      <w:jc w:val="right"/>
    </w:pPr>
  </w:style>
  <w:style w:type="paragraph" w:customStyle="1" w:styleId="H6">
    <w:name w:val="H6"/>
    <w:basedOn w:val="5"/>
    <w:next w:val="a"/>
    <w:rsid w:val="004E41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41FB"/>
    <w:pPr>
      <w:ind w:left="851" w:hanging="851"/>
    </w:pPr>
  </w:style>
  <w:style w:type="paragraph" w:customStyle="1" w:styleId="TAL">
    <w:name w:val="TAL"/>
    <w:basedOn w:val="a"/>
    <w:link w:val="TALChar"/>
    <w:qFormat/>
    <w:rsid w:val="004E41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1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41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41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41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41FB"/>
    <w:pPr>
      <w:framePr w:wrap="notBeside" w:y="16161"/>
    </w:pPr>
  </w:style>
  <w:style w:type="character" w:customStyle="1" w:styleId="ZGSM">
    <w:name w:val="ZGSM"/>
    <w:rsid w:val="004E41FB"/>
  </w:style>
  <w:style w:type="paragraph" w:styleId="25">
    <w:name w:val="List 2"/>
    <w:basedOn w:val="a7"/>
    <w:semiHidden/>
    <w:rsid w:val="004E41FB"/>
    <w:pPr>
      <w:ind w:left="851"/>
    </w:pPr>
  </w:style>
  <w:style w:type="paragraph" w:customStyle="1" w:styleId="ZG">
    <w:name w:val="ZG"/>
    <w:rsid w:val="004E41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4E41FB"/>
    <w:pPr>
      <w:ind w:left="1135"/>
    </w:pPr>
  </w:style>
  <w:style w:type="paragraph" w:styleId="41">
    <w:name w:val="List 4"/>
    <w:basedOn w:val="32"/>
    <w:semiHidden/>
    <w:rsid w:val="004E41FB"/>
    <w:pPr>
      <w:ind w:left="1418"/>
    </w:pPr>
  </w:style>
  <w:style w:type="paragraph" w:styleId="51">
    <w:name w:val="List 5"/>
    <w:basedOn w:val="41"/>
    <w:semiHidden/>
    <w:rsid w:val="004E41FB"/>
    <w:pPr>
      <w:ind w:left="1702"/>
    </w:pPr>
  </w:style>
  <w:style w:type="paragraph" w:customStyle="1" w:styleId="EditorsNote">
    <w:name w:val="Editor's Note"/>
    <w:basedOn w:val="NO"/>
    <w:rsid w:val="004E41FB"/>
    <w:rPr>
      <w:color w:val="FF0000"/>
    </w:rPr>
  </w:style>
  <w:style w:type="paragraph" w:styleId="a7">
    <w:name w:val="List"/>
    <w:basedOn w:val="a"/>
    <w:semiHidden/>
    <w:rsid w:val="004E41FB"/>
    <w:pPr>
      <w:ind w:left="568" w:hanging="284"/>
    </w:pPr>
  </w:style>
  <w:style w:type="paragraph" w:styleId="af">
    <w:name w:val="List Bullet"/>
    <w:basedOn w:val="a7"/>
    <w:semiHidden/>
    <w:rsid w:val="004E41FB"/>
  </w:style>
  <w:style w:type="paragraph" w:styleId="42">
    <w:name w:val="List Bullet 4"/>
    <w:basedOn w:val="31"/>
    <w:semiHidden/>
    <w:rsid w:val="004E41FB"/>
    <w:pPr>
      <w:ind w:left="1418"/>
    </w:pPr>
  </w:style>
  <w:style w:type="paragraph" w:styleId="52">
    <w:name w:val="List Bullet 5"/>
    <w:basedOn w:val="42"/>
    <w:semiHidden/>
    <w:rsid w:val="004E41FB"/>
    <w:pPr>
      <w:ind w:left="1702"/>
    </w:pPr>
  </w:style>
  <w:style w:type="paragraph" w:customStyle="1" w:styleId="B2">
    <w:name w:val="B2"/>
    <w:basedOn w:val="25"/>
    <w:rsid w:val="004E41FB"/>
  </w:style>
  <w:style w:type="paragraph" w:customStyle="1" w:styleId="B3">
    <w:name w:val="B3"/>
    <w:basedOn w:val="32"/>
    <w:rsid w:val="004E41FB"/>
  </w:style>
  <w:style w:type="paragraph" w:customStyle="1" w:styleId="B4">
    <w:name w:val="B4"/>
    <w:basedOn w:val="41"/>
    <w:rsid w:val="004E41FB"/>
  </w:style>
  <w:style w:type="paragraph" w:customStyle="1" w:styleId="B5">
    <w:name w:val="B5"/>
    <w:basedOn w:val="51"/>
    <w:rsid w:val="004E41FB"/>
  </w:style>
  <w:style w:type="paragraph" w:customStyle="1" w:styleId="ZTD">
    <w:name w:val="ZTD"/>
    <w:basedOn w:val="ZB"/>
    <w:rsid w:val="004E41F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customStyle="1" w:styleId="THChar">
    <w:name w:val="TH Char"/>
    <w:link w:val="TH"/>
    <w:qFormat/>
    <w:rsid w:val="00ED7718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ED7718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ED7718"/>
    <w:rPr>
      <w:rFonts w:ascii="Arial" w:eastAsia="Times New Roman" w:hAnsi="Arial"/>
      <w:sz w:val="18"/>
      <w:lang w:val="en-GB" w:eastAsia="en-GB"/>
    </w:rPr>
  </w:style>
  <w:style w:type="paragraph" w:customStyle="1" w:styleId="LGTdoc">
    <w:name w:val="LGTdoc_본문"/>
    <w:basedOn w:val="a"/>
    <w:link w:val="LGTdocChar"/>
    <w:qFormat/>
    <w:rsid w:val="00EA280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A280C"/>
    <w:rPr>
      <w:rFonts w:eastAsia="바탕"/>
      <w:kern w:val="2"/>
      <w:sz w:val="22"/>
      <w:szCs w:val="24"/>
      <w:lang w:val="en-GB" w:eastAsia="ko-KR"/>
    </w:rPr>
  </w:style>
  <w:style w:type="character" w:customStyle="1" w:styleId="CRCoverPageChar">
    <w:name w:val="CR Cover Page Char"/>
    <w:rsid w:val="003E0B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</cp:lastModifiedBy>
  <cp:revision>6</cp:revision>
  <cp:lastPrinted>2002-04-23T07:10:00Z</cp:lastPrinted>
  <dcterms:created xsi:type="dcterms:W3CDTF">2025-03-27T05:24:00Z</dcterms:created>
  <dcterms:modified xsi:type="dcterms:W3CDTF">2025-03-28T06:22:00Z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